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84A061" wp14:editId="0D098DDF">
            <wp:simplePos x="0" y="0"/>
            <wp:positionH relativeFrom="column">
              <wp:posOffset>-159385</wp:posOffset>
            </wp:positionH>
            <wp:positionV relativeFrom="paragraph">
              <wp:posOffset>9525</wp:posOffset>
            </wp:positionV>
            <wp:extent cx="563245" cy="733425"/>
            <wp:effectExtent l="0" t="0" r="8255" b="9525"/>
            <wp:wrapSquare wrapText="bothSides"/>
            <wp:docPr id="1" name="Рисунок 1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BB06CB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Темы </w:t>
      </w:r>
      <w:r w:rsidRPr="00BB06CB">
        <w:rPr>
          <w:rFonts w:ascii="Times New Roman" w:hAnsi="Times New Roman" w:cs="Times New Roman"/>
          <w:b/>
        </w:rPr>
        <w:t xml:space="preserve">курсовых работ по направлению «Менеджмент» </w:t>
      </w:r>
    </w:p>
    <w:p w:rsidR="009E1452" w:rsidRPr="00BB06CB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BB06CB">
        <w:rPr>
          <w:rFonts w:ascii="Times New Roman" w:hAnsi="Times New Roman" w:cs="Times New Roman"/>
          <w:b/>
        </w:rPr>
        <w:t>по дисциплине «</w:t>
      </w:r>
      <w:r w:rsidR="00BB06CB" w:rsidRPr="00BB06CB">
        <w:rPr>
          <w:rFonts w:ascii="Times New Roman" w:hAnsi="Times New Roman" w:cs="Times New Roman"/>
          <w:b/>
        </w:rPr>
        <w:t>Менеджмент образовательного учреждения</w:t>
      </w:r>
      <w:r w:rsidRPr="00BB06CB">
        <w:rPr>
          <w:rFonts w:ascii="Times New Roman" w:hAnsi="Times New Roman" w:cs="Times New Roman"/>
          <w:b/>
        </w:rPr>
        <w:t>»</w:t>
      </w:r>
    </w:p>
    <w:p w:rsidR="0085252C" w:rsidRDefault="0085252C" w:rsidP="0085252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Программно-целевое управление развитием образовательного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учреждения в условиях введения ФГОС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Совершенствование системы управления образовательным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учреждением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Стратегия развития образовательного учреждения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Организация системы менеджмента образовательного учреждения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Организация стратегического управления образовательным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учреждением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Составление бюджетной сметы как основного финансового документа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образовательного учреждения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Основные направления совершенствования бюджетного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финансирования образования в РФ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Финансовое управление образовательным учреждением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Повышение эффективности управленческих решений в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образовательном учреждении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Эффективность управления инновационной деятельностью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образовательного учреждения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Экономическая оценка эффективности системы управления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инвестированием образовательных учреждений</w:t>
      </w:r>
      <w:bookmarkStart w:id="0" w:name="_GoBack"/>
      <w:bookmarkEnd w:id="0"/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Эффективность внедрения дополнительных услуг в учреждения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образования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Бизнес - планирование в системе управления образовательной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организацией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Оплата труда педагогическим работникам в современных условиях.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Материальное стимулирование работников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Кадровая политика образовательного учреждения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Аттестация кадров и ее процедура в образовательном учреждении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Анализ методов и приемов разрешения конфликтов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Маркетинговая деятельность в системе управления образовательным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учреждением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Анализ эффективности системы управления затратами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образовательного учреждения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Направления повышения эффективности управления деятельностью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образовательных учреждений</w:t>
      </w:r>
    </w:p>
    <w:p w:rsidR="0085252C" w:rsidRPr="0085252C" w:rsidRDefault="0085252C" w:rsidP="0085252C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252C">
        <w:rPr>
          <w:rFonts w:ascii="Times New Roman" w:hAnsi="Times New Roman" w:cs="Times New Roman"/>
        </w:rPr>
        <w:t>Совершенствование управления процессом формирования</w:t>
      </w:r>
      <w:r w:rsidRPr="0085252C">
        <w:rPr>
          <w:rFonts w:ascii="Times New Roman" w:hAnsi="Times New Roman" w:cs="Times New Roman"/>
        </w:rPr>
        <w:t xml:space="preserve"> </w:t>
      </w:r>
      <w:r w:rsidRPr="0085252C">
        <w:rPr>
          <w:rFonts w:ascii="Times New Roman" w:hAnsi="Times New Roman" w:cs="Times New Roman"/>
        </w:rPr>
        <w:t>профессиональных компетенций в образовательном учреждении</w:t>
      </w:r>
    </w:p>
    <w:sectPr w:rsidR="0085252C" w:rsidRPr="0085252C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71815"/>
    <w:multiLevelType w:val="hybridMultilevel"/>
    <w:tmpl w:val="4AEE0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03E5A"/>
    <w:rsid w:val="006664AF"/>
    <w:rsid w:val="0085252C"/>
    <w:rsid w:val="0093530B"/>
    <w:rsid w:val="009E1452"/>
    <w:rsid w:val="00BB06CB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4</cp:revision>
  <dcterms:created xsi:type="dcterms:W3CDTF">2020-01-27T08:55:00Z</dcterms:created>
  <dcterms:modified xsi:type="dcterms:W3CDTF">2020-01-30T14:07:00Z</dcterms:modified>
</cp:coreProperties>
</file>